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76" w:rsidRDefault="00290AF1" w:rsidP="003A6276">
      <w:pPr>
        <w:tabs>
          <w:tab w:val="left" w:pos="5954"/>
        </w:tabs>
        <w:spacing w:line="280" w:lineRule="exact"/>
        <w:ind w:right="-2"/>
        <w:rPr>
          <w:rFonts w:ascii="Arial" w:hAnsi="Arial"/>
          <w:sz w:val="20"/>
          <w:szCs w:val="22"/>
        </w:rPr>
      </w:pPr>
      <w:proofErr w:type="spellStart"/>
      <w:r>
        <w:rPr>
          <w:rFonts w:ascii="Arial" w:hAnsi="Arial"/>
          <w:sz w:val="20"/>
          <w:szCs w:val="22"/>
        </w:rPr>
        <w:t>Prot</w:t>
      </w:r>
      <w:proofErr w:type="spellEnd"/>
      <w:r>
        <w:rPr>
          <w:rFonts w:ascii="Arial" w:hAnsi="Arial"/>
          <w:sz w:val="20"/>
          <w:szCs w:val="22"/>
        </w:rPr>
        <w:t>. n.</w:t>
      </w:r>
      <w:r w:rsidR="00D9795A">
        <w:rPr>
          <w:rFonts w:ascii="Arial" w:hAnsi="Arial"/>
          <w:sz w:val="20"/>
          <w:szCs w:val="22"/>
        </w:rPr>
        <w:t>295/2015</w:t>
      </w:r>
      <w:r w:rsidR="002850DF">
        <w:rPr>
          <w:rFonts w:ascii="Arial" w:hAnsi="Arial"/>
          <w:sz w:val="20"/>
          <w:szCs w:val="22"/>
        </w:rPr>
        <w:t xml:space="preserve"> </w:t>
      </w:r>
    </w:p>
    <w:p w:rsidR="003A6276" w:rsidRPr="003A6276" w:rsidRDefault="003A6276" w:rsidP="003A6276">
      <w:pPr>
        <w:tabs>
          <w:tab w:val="left" w:pos="5954"/>
        </w:tabs>
        <w:spacing w:line="280" w:lineRule="exact"/>
        <w:ind w:right="-2"/>
        <w:rPr>
          <w:rFonts w:ascii="Arial" w:hAnsi="Arial"/>
          <w:sz w:val="20"/>
          <w:szCs w:val="22"/>
        </w:rPr>
      </w:pPr>
    </w:p>
    <w:p w:rsidR="005B6F75" w:rsidRDefault="00C42669" w:rsidP="005B6F75">
      <w:pPr>
        <w:spacing w:line="280" w:lineRule="exact"/>
        <w:ind w:right="-2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D</w:t>
      </w:r>
      <w:r w:rsidR="006B6678">
        <w:rPr>
          <w:rFonts w:ascii="Palatino Linotype" w:hAnsi="Palatino Linotype"/>
          <w:b/>
          <w:bCs/>
          <w:sz w:val="20"/>
          <w:szCs w:val="20"/>
        </w:rPr>
        <w:t>ICHIARAZIONE</w:t>
      </w:r>
      <w:r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20"/>
          <w:szCs w:val="20"/>
        </w:rPr>
        <w:t>DI</w:t>
      </w:r>
      <w:proofErr w:type="spellEnd"/>
      <w:r>
        <w:rPr>
          <w:rFonts w:ascii="Palatino Linotype" w:hAnsi="Palatino Linotype"/>
          <w:b/>
          <w:bCs/>
          <w:sz w:val="20"/>
          <w:szCs w:val="20"/>
        </w:rPr>
        <w:t xml:space="preserve"> IMPOSSIBILITA’ OGGETTIVA </w:t>
      </w:r>
      <w:proofErr w:type="spellStart"/>
      <w:r>
        <w:rPr>
          <w:rFonts w:ascii="Palatino Linotype" w:hAnsi="Palatino Linotype"/>
          <w:b/>
          <w:bCs/>
          <w:sz w:val="20"/>
          <w:szCs w:val="20"/>
        </w:rPr>
        <w:t>DI</w:t>
      </w:r>
      <w:proofErr w:type="spellEnd"/>
      <w:r>
        <w:rPr>
          <w:rFonts w:ascii="Palatino Linotype" w:hAnsi="Palatino Linotype"/>
          <w:b/>
          <w:bCs/>
          <w:sz w:val="20"/>
          <w:szCs w:val="20"/>
        </w:rPr>
        <w:t xml:space="preserve"> UTILIZZAZIONE DELLE RISORSE UMANE DISPONIBILI ALL’INTERNO DELL’UNIVERSITA’ “LA SAPIENZA”</w:t>
      </w:r>
    </w:p>
    <w:p w:rsidR="005B6F75" w:rsidRPr="00091C0E" w:rsidRDefault="005B6F75" w:rsidP="005B6F75">
      <w:pPr>
        <w:spacing w:line="280" w:lineRule="exact"/>
        <w:ind w:right="-2"/>
        <w:jc w:val="center"/>
        <w:rPr>
          <w:rFonts w:ascii="Palatino Linotype" w:hAnsi="Palatino Linotype"/>
          <w:sz w:val="20"/>
          <w:szCs w:val="20"/>
        </w:rPr>
      </w:pPr>
    </w:p>
    <w:p w:rsidR="005B6F75" w:rsidRDefault="00B10CAB" w:rsidP="005B6F75">
      <w:pPr>
        <w:spacing w:line="280" w:lineRule="exact"/>
        <w:ind w:right="-2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IL DIRETTORE DEL DIPARTIMENTO</w:t>
      </w:r>
    </w:p>
    <w:p w:rsidR="00DD22DB" w:rsidRDefault="00DD22DB" w:rsidP="005B6F75">
      <w:pPr>
        <w:spacing w:line="280" w:lineRule="exact"/>
        <w:ind w:right="-2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DD22DB" w:rsidRPr="00091C0E" w:rsidRDefault="00DD22DB" w:rsidP="00DD22DB">
      <w:pPr>
        <w:spacing w:line="280" w:lineRule="exact"/>
        <w:ind w:right="-2"/>
        <w:jc w:val="both"/>
        <w:rPr>
          <w:rFonts w:ascii="Palatino Linotype" w:hAnsi="Palatino Linotype"/>
          <w:sz w:val="20"/>
          <w:szCs w:val="20"/>
        </w:rPr>
      </w:pPr>
    </w:p>
    <w:p w:rsidR="005B6F75" w:rsidRDefault="005B6F75" w:rsidP="005B6F75">
      <w:pPr>
        <w:numPr>
          <w:ilvl w:val="0"/>
          <w:numId w:val="1"/>
        </w:numPr>
        <w:spacing w:line="280" w:lineRule="exact"/>
        <w:ind w:right="-2"/>
        <w:jc w:val="both"/>
        <w:rPr>
          <w:rFonts w:ascii="Palatino Linotype" w:hAnsi="Palatino Linotype"/>
          <w:sz w:val="20"/>
          <w:szCs w:val="20"/>
        </w:rPr>
      </w:pPr>
      <w:r w:rsidRPr="00091C0E">
        <w:rPr>
          <w:rFonts w:ascii="Palatino Linotype" w:hAnsi="Palatino Linotype"/>
          <w:sz w:val="20"/>
          <w:szCs w:val="20"/>
        </w:rPr>
        <w:t xml:space="preserve">- </w:t>
      </w:r>
      <w:r w:rsidRPr="00DD23DC">
        <w:rPr>
          <w:rFonts w:ascii="Palatino Linotype" w:hAnsi="Palatino Linotype"/>
          <w:b/>
          <w:sz w:val="20"/>
          <w:szCs w:val="20"/>
        </w:rPr>
        <w:t>Visto</w:t>
      </w:r>
      <w:r w:rsidRPr="00091C0E">
        <w:rPr>
          <w:rFonts w:ascii="Palatino Linotype" w:hAnsi="Palatino Linotype"/>
          <w:sz w:val="20"/>
          <w:szCs w:val="20"/>
        </w:rPr>
        <w:t xml:space="preserve"> </w:t>
      </w:r>
      <w:r w:rsidR="00876AD6">
        <w:rPr>
          <w:rFonts w:ascii="Palatino Linotype" w:hAnsi="Palatino Linotype"/>
          <w:sz w:val="20"/>
          <w:szCs w:val="20"/>
        </w:rPr>
        <w:t xml:space="preserve">l’art. 7, comma 6, del D. </w:t>
      </w:r>
      <w:proofErr w:type="spellStart"/>
      <w:r w:rsidR="00876AD6">
        <w:rPr>
          <w:rFonts w:ascii="Palatino Linotype" w:hAnsi="Palatino Linotype"/>
          <w:sz w:val="20"/>
          <w:szCs w:val="20"/>
        </w:rPr>
        <w:t>Lgs</w:t>
      </w:r>
      <w:proofErr w:type="spellEnd"/>
      <w:r w:rsidR="00876AD6">
        <w:rPr>
          <w:rFonts w:ascii="Palatino Linotype" w:hAnsi="Palatino Linotype"/>
          <w:sz w:val="20"/>
          <w:szCs w:val="20"/>
        </w:rPr>
        <w:t>. 30 marzo 2001, n. 165;</w:t>
      </w:r>
    </w:p>
    <w:p w:rsidR="0006429C" w:rsidRDefault="0006429C" w:rsidP="005B6F75">
      <w:pPr>
        <w:numPr>
          <w:ilvl w:val="0"/>
          <w:numId w:val="1"/>
        </w:numPr>
        <w:spacing w:line="280" w:lineRule="exact"/>
        <w:ind w:right="-2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- </w:t>
      </w:r>
      <w:r w:rsidRPr="0006429C">
        <w:rPr>
          <w:rFonts w:ascii="Palatino Linotype" w:hAnsi="Palatino Linotype"/>
          <w:b/>
          <w:sz w:val="20"/>
          <w:szCs w:val="20"/>
        </w:rPr>
        <w:t>Visto</w:t>
      </w:r>
      <w:r>
        <w:rPr>
          <w:rFonts w:ascii="Palatino Linotype" w:hAnsi="Palatino Linotype"/>
          <w:sz w:val="20"/>
          <w:szCs w:val="20"/>
        </w:rPr>
        <w:t xml:space="preserve"> l’art. 18, comma 1, lett. b) e c) della Legge 30 dicembre 2010, n. 240;</w:t>
      </w:r>
    </w:p>
    <w:p w:rsidR="00DD22DB" w:rsidRDefault="00876AD6" w:rsidP="00876AD6">
      <w:pPr>
        <w:numPr>
          <w:ilvl w:val="0"/>
          <w:numId w:val="1"/>
        </w:numPr>
        <w:spacing w:line="280" w:lineRule="exact"/>
        <w:ind w:right="-2"/>
        <w:jc w:val="both"/>
        <w:rPr>
          <w:rFonts w:ascii="Palatino Linotype" w:hAnsi="Palatino Linotype"/>
          <w:sz w:val="20"/>
          <w:szCs w:val="20"/>
        </w:rPr>
      </w:pPr>
      <w:r w:rsidRPr="00091C0E">
        <w:rPr>
          <w:rFonts w:ascii="Palatino Linotype" w:hAnsi="Palatino Linotype"/>
          <w:sz w:val="20"/>
          <w:szCs w:val="20"/>
        </w:rPr>
        <w:t xml:space="preserve">- </w:t>
      </w:r>
      <w:r w:rsidRPr="00DD23DC">
        <w:rPr>
          <w:rFonts w:ascii="Palatino Linotype" w:hAnsi="Palatino Linotype"/>
          <w:b/>
          <w:sz w:val="20"/>
          <w:szCs w:val="20"/>
        </w:rPr>
        <w:t>Visto</w:t>
      </w:r>
      <w:r w:rsidRPr="00091C0E">
        <w:rPr>
          <w:rFonts w:ascii="Palatino Linotype" w:hAnsi="Palatino Linotype"/>
          <w:sz w:val="20"/>
          <w:szCs w:val="20"/>
        </w:rPr>
        <w:t xml:space="preserve"> il Regolamento per l’affidamento di incarichi di collaborazione coordinata e continuativa, consulenza professionale e prestazione occasionale in vigore presso l’Università degli Studi di Roma “</w:t>
      </w:r>
      <w:smartTag w:uri="urn:schemas-microsoft-com:office:smarttags" w:element="PersonName">
        <w:smartTagPr>
          <w:attr w:name="ProductID" w:val="La Sapienza"/>
        </w:smartTagPr>
        <w:r w:rsidRPr="00091C0E">
          <w:rPr>
            <w:rFonts w:ascii="Palatino Linotype" w:hAnsi="Palatino Linotype"/>
            <w:sz w:val="20"/>
            <w:szCs w:val="20"/>
          </w:rPr>
          <w:t>La Sapienza</w:t>
        </w:r>
      </w:smartTag>
      <w:r>
        <w:rPr>
          <w:rFonts w:ascii="Palatino Linotype" w:hAnsi="Palatino Linotype"/>
          <w:sz w:val="20"/>
          <w:szCs w:val="20"/>
        </w:rPr>
        <w:t>” reso esecutivo con D.D. n. 586 del 06/07/2009;</w:t>
      </w:r>
    </w:p>
    <w:p w:rsidR="00C42669" w:rsidRPr="00593733" w:rsidRDefault="00C42669" w:rsidP="007F4301">
      <w:pPr>
        <w:spacing w:line="280" w:lineRule="exact"/>
        <w:ind w:right="-2"/>
        <w:jc w:val="both"/>
        <w:rPr>
          <w:rFonts w:ascii="Palatino Linotype" w:hAnsi="Palatino Linotype"/>
          <w:sz w:val="20"/>
          <w:szCs w:val="20"/>
        </w:rPr>
      </w:pPr>
      <w:r w:rsidRPr="00593733">
        <w:rPr>
          <w:rFonts w:ascii="Palatino Linotype" w:hAnsi="Palatino Linotype"/>
          <w:b/>
          <w:sz w:val="20"/>
          <w:szCs w:val="20"/>
        </w:rPr>
        <w:t xml:space="preserve">- </w:t>
      </w:r>
      <w:r w:rsidRPr="00C42669">
        <w:rPr>
          <w:rFonts w:ascii="Palatino Linotype" w:hAnsi="Palatino Linotype"/>
          <w:b/>
          <w:sz w:val="20"/>
          <w:szCs w:val="20"/>
        </w:rPr>
        <w:t>Vista</w:t>
      </w:r>
      <w:r w:rsidRPr="00593733">
        <w:rPr>
          <w:rFonts w:ascii="Palatino Linotype" w:hAnsi="Palatino Linotype"/>
          <w:b/>
          <w:sz w:val="20"/>
          <w:szCs w:val="20"/>
        </w:rPr>
        <w:t xml:space="preserve"> </w:t>
      </w:r>
      <w:r w:rsidRPr="00593733">
        <w:rPr>
          <w:rFonts w:ascii="Palatino Linotype" w:hAnsi="Palatino Linotype"/>
          <w:sz w:val="20"/>
          <w:szCs w:val="20"/>
        </w:rPr>
        <w:t>la richiesta di attivazione del procedimento per il conferimento di un incarico di collaborazione coordinata e continuativa</w:t>
      </w:r>
      <w:r w:rsidR="006B6678">
        <w:rPr>
          <w:rFonts w:ascii="Palatino Linotype" w:hAnsi="Palatino Linotype"/>
          <w:sz w:val="20"/>
          <w:szCs w:val="20"/>
        </w:rPr>
        <w:t xml:space="preserve"> per lo svolgiment</w:t>
      </w:r>
      <w:r w:rsidR="00B83DBD">
        <w:rPr>
          <w:rFonts w:ascii="Palatino Linotype" w:hAnsi="Palatino Linotype"/>
          <w:sz w:val="20"/>
          <w:szCs w:val="20"/>
        </w:rPr>
        <w:t>o</w:t>
      </w:r>
      <w:r w:rsidR="006B6678">
        <w:rPr>
          <w:rFonts w:ascii="Palatino Linotype" w:hAnsi="Palatino Linotype"/>
          <w:sz w:val="20"/>
          <w:szCs w:val="20"/>
        </w:rPr>
        <w:t xml:space="preserve"> dell’attività di</w:t>
      </w:r>
      <w:r w:rsidR="00593733" w:rsidRPr="00593733">
        <w:rPr>
          <w:rFonts w:ascii="Palatino Linotype" w:hAnsi="Palatino Linotype"/>
          <w:sz w:val="20"/>
          <w:szCs w:val="20"/>
        </w:rPr>
        <w:t xml:space="preserve"> </w:t>
      </w:r>
      <w:r w:rsidR="007F4301" w:rsidRPr="00CE507A">
        <w:rPr>
          <w:rFonts w:ascii="Palatino Linotype" w:hAnsi="Palatino Linotype"/>
          <w:b/>
          <w:sz w:val="20"/>
          <w:szCs w:val="20"/>
        </w:rPr>
        <w:t>“</w:t>
      </w:r>
      <w:r w:rsidR="007F4301" w:rsidRPr="00CE507A">
        <w:rPr>
          <w:rFonts w:ascii="Palatino Linotype" w:hAnsi="Palatino Linotype"/>
          <w:b/>
          <w:bCs/>
          <w:sz w:val="20"/>
          <w:szCs w:val="20"/>
        </w:rPr>
        <w:t xml:space="preserve">Acquisizione ed elaborazione in sito di dati idrogeologici e </w:t>
      </w:r>
      <w:proofErr w:type="spellStart"/>
      <w:r w:rsidR="007F4301" w:rsidRPr="00CE507A">
        <w:rPr>
          <w:rFonts w:ascii="Palatino Linotype" w:hAnsi="Palatino Linotype"/>
          <w:b/>
          <w:bCs/>
          <w:sz w:val="20"/>
          <w:szCs w:val="20"/>
        </w:rPr>
        <w:t>idrogeochimici</w:t>
      </w:r>
      <w:proofErr w:type="spellEnd"/>
      <w:r w:rsidR="007F4301" w:rsidRPr="00CE507A">
        <w:rPr>
          <w:rFonts w:ascii="Palatino Linotype" w:hAnsi="Palatino Linotype"/>
          <w:b/>
          <w:bCs/>
          <w:sz w:val="20"/>
          <w:szCs w:val="20"/>
        </w:rPr>
        <w:t xml:space="preserve"> per la gestione dei sistemi di bonifica in siti contaminati”</w:t>
      </w:r>
      <w:r w:rsidR="007F4301" w:rsidRPr="00D1047C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7F4301" w:rsidRPr="00117EA7">
        <w:rPr>
          <w:rFonts w:ascii="Palatino Linotype" w:hAnsi="Palatino Linotype"/>
          <w:sz w:val="20"/>
          <w:szCs w:val="20"/>
        </w:rPr>
        <w:t xml:space="preserve"> </w:t>
      </w:r>
      <w:r w:rsidRPr="00593733">
        <w:rPr>
          <w:rFonts w:ascii="Palatino Linotype" w:hAnsi="Palatino Linotype"/>
          <w:sz w:val="20"/>
          <w:szCs w:val="20"/>
        </w:rPr>
        <w:t xml:space="preserve">presentata in data </w:t>
      </w:r>
      <w:r w:rsidR="007F4301">
        <w:rPr>
          <w:rFonts w:ascii="Palatino Linotype" w:hAnsi="Palatino Linotype"/>
          <w:sz w:val="20"/>
          <w:szCs w:val="20"/>
        </w:rPr>
        <w:t>08</w:t>
      </w:r>
      <w:r w:rsidR="002850DF">
        <w:rPr>
          <w:rFonts w:ascii="Palatino Linotype" w:hAnsi="Palatino Linotype"/>
          <w:sz w:val="20"/>
          <w:szCs w:val="20"/>
        </w:rPr>
        <w:t>/0</w:t>
      </w:r>
      <w:r w:rsidR="007F4301">
        <w:rPr>
          <w:rFonts w:ascii="Palatino Linotype" w:hAnsi="Palatino Linotype"/>
          <w:sz w:val="20"/>
          <w:szCs w:val="20"/>
        </w:rPr>
        <w:t>4</w:t>
      </w:r>
      <w:r w:rsidR="002850DF">
        <w:rPr>
          <w:rFonts w:ascii="Palatino Linotype" w:hAnsi="Palatino Linotype"/>
          <w:sz w:val="20"/>
          <w:szCs w:val="20"/>
        </w:rPr>
        <w:t>/2015</w:t>
      </w:r>
      <w:r w:rsidRPr="00593733">
        <w:rPr>
          <w:rFonts w:ascii="Palatino Linotype" w:hAnsi="Palatino Linotype"/>
          <w:sz w:val="20"/>
          <w:szCs w:val="20"/>
        </w:rPr>
        <w:t xml:space="preserve"> dal Prof. </w:t>
      </w:r>
      <w:r w:rsidR="002850DF">
        <w:rPr>
          <w:rFonts w:ascii="Palatino Linotype" w:hAnsi="Palatino Linotype"/>
          <w:sz w:val="20"/>
          <w:szCs w:val="20"/>
        </w:rPr>
        <w:t xml:space="preserve">Marco </w:t>
      </w:r>
      <w:proofErr w:type="spellStart"/>
      <w:r w:rsidR="002850DF">
        <w:rPr>
          <w:rFonts w:ascii="Palatino Linotype" w:hAnsi="Palatino Linotype"/>
          <w:sz w:val="20"/>
          <w:szCs w:val="20"/>
        </w:rPr>
        <w:t>Petitta</w:t>
      </w:r>
      <w:proofErr w:type="spellEnd"/>
      <w:r w:rsidRPr="00593733">
        <w:rPr>
          <w:rFonts w:ascii="Palatino Linotype" w:hAnsi="Palatino Linotype"/>
          <w:sz w:val="20"/>
          <w:szCs w:val="20"/>
        </w:rPr>
        <w:t>;</w:t>
      </w:r>
    </w:p>
    <w:p w:rsidR="005B6F75" w:rsidRDefault="005B6F75" w:rsidP="008132F3">
      <w:pPr>
        <w:numPr>
          <w:ilvl w:val="0"/>
          <w:numId w:val="1"/>
        </w:numPr>
        <w:spacing w:line="280" w:lineRule="exact"/>
        <w:ind w:right="-2"/>
        <w:jc w:val="both"/>
        <w:rPr>
          <w:rFonts w:ascii="Palatino Linotype" w:hAnsi="Palatino Linotype"/>
          <w:sz w:val="20"/>
          <w:szCs w:val="20"/>
        </w:rPr>
      </w:pPr>
      <w:r w:rsidRPr="00C30D47">
        <w:rPr>
          <w:rFonts w:ascii="Palatino Linotype" w:hAnsi="Palatino Linotype"/>
          <w:sz w:val="20"/>
          <w:szCs w:val="20"/>
        </w:rPr>
        <w:t>-</w:t>
      </w:r>
      <w:r w:rsidRPr="00C30D47">
        <w:rPr>
          <w:rFonts w:ascii="Palatino Linotype" w:hAnsi="Palatino Linotype"/>
          <w:b/>
          <w:sz w:val="20"/>
          <w:szCs w:val="20"/>
        </w:rPr>
        <w:t xml:space="preserve"> Considerato</w:t>
      </w:r>
      <w:r w:rsidRPr="00C30D47">
        <w:rPr>
          <w:rFonts w:ascii="Palatino Linotype" w:hAnsi="Palatino Linotype"/>
          <w:sz w:val="20"/>
          <w:szCs w:val="20"/>
        </w:rPr>
        <w:t xml:space="preserve"> che dalla verifica preliminare non sono emerse disponibilità ovvero competenze adeguate per fare fronte alle esigenze rappresentate dal Dipartimento di Scienze della Terra;</w:t>
      </w:r>
    </w:p>
    <w:p w:rsidR="005B6F75" w:rsidRDefault="00C42669" w:rsidP="005B6F75">
      <w:pPr>
        <w:spacing w:line="280" w:lineRule="exact"/>
        <w:ind w:right="-2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DICHIARA</w:t>
      </w:r>
    </w:p>
    <w:p w:rsidR="00C42669" w:rsidRDefault="00C42669" w:rsidP="005B6F75">
      <w:pPr>
        <w:spacing w:line="280" w:lineRule="exact"/>
        <w:ind w:right="-2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C42669" w:rsidRPr="00C42669" w:rsidRDefault="00C42669" w:rsidP="00C42669">
      <w:pPr>
        <w:spacing w:line="280" w:lineRule="exact"/>
        <w:ind w:right="-2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l’impossibilità oggettiva di utilizzare le risorse umane disponibili all’interno dell’Università degli Studi di Roma “La Sapienza” per lo svolgimento dell’attività</w:t>
      </w:r>
      <w:r w:rsidR="006B6678">
        <w:rPr>
          <w:rFonts w:ascii="Palatino Linotype" w:hAnsi="Palatino Linotype"/>
          <w:bCs/>
          <w:sz w:val="20"/>
          <w:szCs w:val="20"/>
        </w:rPr>
        <w:t xml:space="preserve"> di</w:t>
      </w:r>
      <w:r>
        <w:rPr>
          <w:rFonts w:ascii="Palatino Linotype" w:hAnsi="Palatino Linotype"/>
          <w:bCs/>
          <w:sz w:val="20"/>
          <w:szCs w:val="20"/>
        </w:rPr>
        <w:t xml:space="preserve"> </w:t>
      </w:r>
      <w:r w:rsidR="00593733">
        <w:rPr>
          <w:rFonts w:ascii="Palatino Linotype" w:hAnsi="Palatino Linotype"/>
          <w:bCs/>
          <w:sz w:val="20"/>
          <w:szCs w:val="20"/>
        </w:rPr>
        <w:t xml:space="preserve"> </w:t>
      </w:r>
      <w:r w:rsidR="007F4301" w:rsidRPr="00CE507A">
        <w:rPr>
          <w:rFonts w:ascii="Palatino Linotype" w:hAnsi="Palatino Linotype"/>
          <w:b/>
          <w:bCs/>
          <w:sz w:val="20"/>
          <w:szCs w:val="20"/>
        </w:rPr>
        <w:t xml:space="preserve">“Acquisizione ed elaborazione in sito di dati idrogeologici e </w:t>
      </w:r>
      <w:proofErr w:type="spellStart"/>
      <w:r w:rsidR="007F4301" w:rsidRPr="00CE507A">
        <w:rPr>
          <w:rFonts w:ascii="Palatino Linotype" w:hAnsi="Palatino Linotype"/>
          <w:b/>
          <w:bCs/>
          <w:sz w:val="20"/>
          <w:szCs w:val="20"/>
        </w:rPr>
        <w:t>idrogeochimici</w:t>
      </w:r>
      <w:proofErr w:type="spellEnd"/>
      <w:r w:rsidR="007F4301" w:rsidRPr="00CE507A">
        <w:rPr>
          <w:rFonts w:ascii="Palatino Linotype" w:hAnsi="Palatino Linotype"/>
          <w:b/>
          <w:bCs/>
          <w:sz w:val="20"/>
          <w:szCs w:val="20"/>
        </w:rPr>
        <w:t xml:space="preserve"> per la gestione dei sistemi di bonifica in siti contaminati“</w:t>
      </w:r>
      <w:r w:rsidR="007F4301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593733">
        <w:rPr>
          <w:rFonts w:ascii="Palatino Linotype" w:hAnsi="Palatino Linotype"/>
          <w:bCs/>
          <w:sz w:val="20"/>
          <w:szCs w:val="20"/>
        </w:rPr>
        <w:t>in quanto le figure professionali che necessitano per la realizzazione delle attività oggetto del predetto incarico non sono oggettivamente rinvenibili nell’ambito delle risorse umane a disposizione di questa Amministrazione.</w:t>
      </w:r>
    </w:p>
    <w:p w:rsidR="003A6276" w:rsidRDefault="003A6276" w:rsidP="005B6F75">
      <w:pPr>
        <w:spacing w:line="280" w:lineRule="exact"/>
        <w:ind w:right="-2"/>
        <w:jc w:val="both"/>
        <w:rPr>
          <w:rFonts w:ascii="Palatino Linotype" w:hAnsi="Palatino Linotype"/>
          <w:sz w:val="20"/>
          <w:szCs w:val="20"/>
        </w:rPr>
      </w:pPr>
      <w:r w:rsidRPr="002850DF">
        <w:rPr>
          <w:rFonts w:ascii="Palatino Linotype" w:hAnsi="Palatino Linotype"/>
          <w:sz w:val="20"/>
          <w:szCs w:val="20"/>
        </w:rPr>
        <w:t>Roma,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F76957">
        <w:rPr>
          <w:rFonts w:ascii="Palatino Linotype" w:hAnsi="Palatino Linotype"/>
          <w:sz w:val="20"/>
          <w:szCs w:val="20"/>
        </w:rPr>
        <w:t xml:space="preserve">29 aprile </w:t>
      </w:r>
      <w:r w:rsidR="002850DF">
        <w:rPr>
          <w:rFonts w:ascii="Palatino Linotype" w:hAnsi="Palatino Linotype"/>
          <w:sz w:val="20"/>
          <w:szCs w:val="20"/>
        </w:rPr>
        <w:t>2015</w:t>
      </w:r>
    </w:p>
    <w:p w:rsidR="00593733" w:rsidRDefault="00593733" w:rsidP="005B6F75">
      <w:pPr>
        <w:spacing w:line="280" w:lineRule="exact"/>
        <w:ind w:right="-2"/>
        <w:jc w:val="both"/>
        <w:rPr>
          <w:rFonts w:ascii="Palatino Linotype" w:hAnsi="Palatino Linotype"/>
          <w:sz w:val="20"/>
          <w:szCs w:val="20"/>
        </w:rPr>
      </w:pPr>
    </w:p>
    <w:p w:rsidR="007F4301" w:rsidRPr="005B6F75" w:rsidRDefault="007F4301" w:rsidP="005B6F75">
      <w:pPr>
        <w:spacing w:line="280" w:lineRule="exact"/>
        <w:ind w:right="-2"/>
        <w:jc w:val="both"/>
        <w:rPr>
          <w:rFonts w:ascii="Palatino Linotype" w:hAnsi="Palatino Linotype"/>
          <w:sz w:val="20"/>
          <w:szCs w:val="20"/>
        </w:rPr>
      </w:pPr>
    </w:p>
    <w:p w:rsidR="00F9545D" w:rsidRDefault="00F9545D" w:rsidP="00F9545D">
      <w:pPr>
        <w:tabs>
          <w:tab w:val="center" w:pos="5670"/>
        </w:tabs>
        <w:spacing w:line="280" w:lineRule="exact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="00FD17F2">
        <w:rPr>
          <w:rFonts w:ascii="Palatino Linotype" w:hAnsi="Palatino Linotype"/>
          <w:sz w:val="20"/>
          <w:szCs w:val="20"/>
        </w:rPr>
        <w:t xml:space="preserve">IL </w:t>
      </w:r>
      <w:r w:rsidR="00E30842">
        <w:rPr>
          <w:rFonts w:ascii="Palatino Linotype" w:hAnsi="Palatino Linotype"/>
          <w:sz w:val="20"/>
          <w:szCs w:val="20"/>
        </w:rPr>
        <w:t>DIRETTORE DEL DIPARTI</w:t>
      </w:r>
      <w:r w:rsidR="003A6276">
        <w:rPr>
          <w:rFonts w:ascii="Palatino Linotype" w:hAnsi="Palatino Linotype"/>
          <w:sz w:val="20"/>
          <w:szCs w:val="20"/>
        </w:rPr>
        <w:t>MENTO</w:t>
      </w:r>
    </w:p>
    <w:p w:rsidR="001A78E0" w:rsidRDefault="00F9545D" w:rsidP="00F9545D">
      <w:pPr>
        <w:tabs>
          <w:tab w:val="center" w:pos="5670"/>
        </w:tabs>
        <w:spacing w:line="280" w:lineRule="exact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(</w:t>
      </w:r>
      <w:r w:rsidR="003A6276">
        <w:rPr>
          <w:rFonts w:ascii="Palatino Linotype" w:hAnsi="Palatino Linotype"/>
          <w:sz w:val="20"/>
          <w:szCs w:val="20"/>
        </w:rPr>
        <w:t xml:space="preserve">Prof. </w:t>
      </w:r>
      <w:r w:rsidR="00252CFA">
        <w:rPr>
          <w:rFonts w:ascii="Palatino Linotype" w:hAnsi="Palatino Linotype"/>
          <w:sz w:val="20"/>
          <w:szCs w:val="20"/>
        </w:rPr>
        <w:t xml:space="preserve">Gabriele </w:t>
      </w:r>
      <w:proofErr w:type="spellStart"/>
      <w:r w:rsidR="00252CFA">
        <w:rPr>
          <w:rFonts w:ascii="Palatino Linotype" w:hAnsi="Palatino Linotype"/>
          <w:sz w:val="20"/>
          <w:szCs w:val="20"/>
        </w:rPr>
        <w:t>Scarascia</w:t>
      </w:r>
      <w:proofErr w:type="spellEnd"/>
      <w:r w:rsidR="00252CF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252CFA">
        <w:rPr>
          <w:rFonts w:ascii="Palatino Linotype" w:hAnsi="Palatino Linotype"/>
          <w:sz w:val="20"/>
          <w:szCs w:val="20"/>
        </w:rPr>
        <w:t>Mugnozza</w:t>
      </w:r>
      <w:proofErr w:type="spellEnd"/>
      <w:r>
        <w:rPr>
          <w:rFonts w:ascii="Palatino Linotype" w:hAnsi="Palatino Linotype"/>
          <w:sz w:val="20"/>
          <w:szCs w:val="20"/>
        </w:rPr>
        <w:t>)</w:t>
      </w:r>
    </w:p>
    <w:p w:rsidR="006E60D3" w:rsidRPr="006E60D3" w:rsidRDefault="006E60D3" w:rsidP="00D035C7">
      <w:pPr>
        <w:tabs>
          <w:tab w:val="center" w:pos="5670"/>
        </w:tabs>
        <w:spacing w:line="280" w:lineRule="exac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54A23" w:rsidRDefault="00254A23" w:rsidP="006E60D3">
      <w:pPr>
        <w:ind w:left="5103"/>
        <w:jc w:val="both"/>
        <w:rPr>
          <w:rFonts w:ascii="Palatino Linotype" w:hAnsi="Palatino Linotype"/>
          <w:sz w:val="20"/>
          <w:szCs w:val="20"/>
        </w:rPr>
      </w:pPr>
    </w:p>
    <w:sectPr w:rsidR="00254A23" w:rsidSect="00DA745C">
      <w:headerReference w:type="default" r:id="rId8"/>
      <w:headerReference w:type="first" r:id="rId9"/>
      <w:pgSz w:w="11900" w:h="16840"/>
      <w:pgMar w:top="3676" w:right="1418" w:bottom="2268" w:left="2268" w:header="709" w:footer="57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0F" w:rsidRDefault="00D17B0F">
      <w:r>
        <w:separator/>
      </w:r>
    </w:p>
  </w:endnote>
  <w:endnote w:type="continuationSeparator" w:id="0">
    <w:p w:rsidR="00D17B0F" w:rsidRDefault="00D1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0F" w:rsidRDefault="00D17B0F">
      <w:r>
        <w:separator/>
      </w:r>
    </w:p>
  </w:footnote>
  <w:footnote w:type="continuationSeparator" w:id="0">
    <w:p w:rsidR="00D17B0F" w:rsidRDefault="00D17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76" w:rsidRPr="00541229" w:rsidRDefault="00145690" w:rsidP="00DA745C">
    <w:pPr>
      <w:pStyle w:val="Intestazione"/>
      <w:spacing w:line="280" w:lineRule="exact"/>
      <w:rPr>
        <w:rFonts w:ascii="Arial" w:hAnsi="Arial"/>
        <w:sz w:val="20"/>
      </w:rPr>
    </w:pPr>
    <w:r w:rsidRPr="00145690">
      <w:rPr>
        <w:rFonts w:ascii="Arial" w:hAnsi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198.65pt;height:127.35pt;z-index:-2;mso-position-horizontal-relative:page;mso-position-vertical-relative:page" o:allowoverlap="f">
          <v:imagedata r:id="rId1" o:title="logo 2f"/>
          <w10:wrap anchorx="page" anchory="page"/>
        </v:shape>
      </w:pict>
    </w:r>
  </w:p>
  <w:p w:rsidR="003A6276" w:rsidRPr="00541229" w:rsidRDefault="003A6276" w:rsidP="00DA745C">
    <w:pPr>
      <w:pStyle w:val="Intestazione"/>
      <w:spacing w:line="280" w:lineRule="exact"/>
      <w:rPr>
        <w:rFonts w:ascii="Arial" w:hAnsi="Arial"/>
        <w:sz w:val="20"/>
      </w:rPr>
    </w:pPr>
  </w:p>
  <w:p w:rsidR="003A6276" w:rsidRPr="00541229" w:rsidRDefault="003A6276" w:rsidP="00DA745C">
    <w:pPr>
      <w:pStyle w:val="Intestazione"/>
      <w:spacing w:line="280" w:lineRule="exact"/>
      <w:rPr>
        <w:rFonts w:ascii="Arial" w:hAnsi="Arial"/>
        <w:sz w:val="20"/>
      </w:rPr>
    </w:pPr>
  </w:p>
  <w:p w:rsidR="003A6276" w:rsidRPr="00541229" w:rsidRDefault="003A6276" w:rsidP="00DA745C">
    <w:pPr>
      <w:pStyle w:val="Intestazione"/>
      <w:spacing w:line="280" w:lineRule="exact"/>
      <w:rPr>
        <w:rFonts w:ascii="Arial" w:hAnsi="Arial"/>
        <w:sz w:val="20"/>
      </w:rPr>
    </w:pPr>
  </w:p>
  <w:p w:rsidR="003A6276" w:rsidRPr="00541229" w:rsidRDefault="003A6276" w:rsidP="00DA745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="00145690"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="00145690" w:rsidRPr="00541229">
      <w:rPr>
        <w:rStyle w:val="Numeropagina"/>
        <w:sz w:val="20"/>
      </w:rPr>
      <w:fldChar w:fldCharType="separate"/>
    </w:r>
    <w:r w:rsidR="00D035C7">
      <w:rPr>
        <w:rStyle w:val="Numeropagina"/>
        <w:rFonts w:ascii="Arial" w:hAnsi="Arial"/>
        <w:noProof/>
        <w:sz w:val="20"/>
      </w:rPr>
      <w:t>2</w:t>
    </w:r>
    <w:r w:rsidR="00145690" w:rsidRPr="00541229">
      <w:rPr>
        <w:rStyle w:val="Numeropagina"/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76" w:rsidRPr="00A226CE" w:rsidRDefault="00145690" w:rsidP="00DA745C">
    <w:pPr>
      <w:pStyle w:val="Intestazione"/>
      <w:rPr>
        <w:b/>
      </w:rPr>
    </w:pPr>
    <w:r w:rsidRPr="00145690"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198.65pt;height:127.35pt;z-index:-1;mso-position-horizontal-relative:page;mso-position-vertical-relative:page">
          <v:imagedata r:id="rId1" o:title="docOperativa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EE2C7D"/>
    <w:multiLevelType w:val="hybridMultilevel"/>
    <w:tmpl w:val="5FE101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9"/>
  <w:hyphenationZone w:val="283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645"/>
    <w:rsid w:val="0001140F"/>
    <w:rsid w:val="00030764"/>
    <w:rsid w:val="00040993"/>
    <w:rsid w:val="000437FE"/>
    <w:rsid w:val="000452E1"/>
    <w:rsid w:val="0004608F"/>
    <w:rsid w:val="00047B94"/>
    <w:rsid w:val="0006144C"/>
    <w:rsid w:val="00062EA8"/>
    <w:rsid w:val="0006429C"/>
    <w:rsid w:val="000719AC"/>
    <w:rsid w:val="0007698C"/>
    <w:rsid w:val="0007765F"/>
    <w:rsid w:val="000860E0"/>
    <w:rsid w:val="000A2197"/>
    <w:rsid w:val="000A7F92"/>
    <w:rsid w:val="000B1124"/>
    <w:rsid w:val="000B618E"/>
    <w:rsid w:val="000C05CB"/>
    <w:rsid w:val="000C1215"/>
    <w:rsid w:val="000C541F"/>
    <w:rsid w:val="000D18E4"/>
    <w:rsid w:val="000E2006"/>
    <w:rsid w:val="000E2E3B"/>
    <w:rsid w:val="000E708F"/>
    <w:rsid w:val="0012394A"/>
    <w:rsid w:val="0012522E"/>
    <w:rsid w:val="00125953"/>
    <w:rsid w:val="00132ECD"/>
    <w:rsid w:val="00134B5C"/>
    <w:rsid w:val="00141909"/>
    <w:rsid w:val="001424D1"/>
    <w:rsid w:val="00142CD7"/>
    <w:rsid w:val="00145690"/>
    <w:rsid w:val="0015219B"/>
    <w:rsid w:val="0015562C"/>
    <w:rsid w:val="0016262D"/>
    <w:rsid w:val="001657A6"/>
    <w:rsid w:val="001756AF"/>
    <w:rsid w:val="00181F92"/>
    <w:rsid w:val="001826E1"/>
    <w:rsid w:val="00186731"/>
    <w:rsid w:val="00191476"/>
    <w:rsid w:val="001A5695"/>
    <w:rsid w:val="001A78E0"/>
    <w:rsid w:val="001C5C2D"/>
    <w:rsid w:val="001C6182"/>
    <w:rsid w:val="001D1047"/>
    <w:rsid w:val="001D5CA8"/>
    <w:rsid w:val="001F5BEF"/>
    <w:rsid w:val="00200153"/>
    <w:rsid w:val="00213EB5"/>
    <w:rsid w:val="0024334B"/>
    <w:rsid w:val="00252CFA"/>
    <w:rsid w:val="00254A23"/>
    <w:rsid w:val="00263069"/>
    <w:rsid w:val="0026497B"/>
    <w:rsid w:val="00270428"/>
    <w:rsid w:val="00282BF7"/>
    <w:rsid w:val="00284044"/>
    <w:rsid w:val="002850DF"/>
    <w:rsid w:val="00287D0D"/>
    <w:rsid w:val="00290AF1"/>
    <w:rsid w:val="002A6F4F"/>
    <w:rsid w:val="002E640E"/>
    <w:rsid w:val="002F13CD"/>
    <w:rsid w:val="003012E4"/>
    <w:rsid w:val="0030131F"/>
    <w:rsid w:val="0030464E"/>
    <w:rsid w:val="003115BE"/>
    <w:rsid w:val="00313A41"/>
    <w:rsid w:val="00314D74"/>
    <w:rsid w:val="00315AE9"/>
    <w:rsid w:val="00315FCB"/>
    <w:rsid w:val="003263CA"/>
    <w:rsid w:val="00326B20"/>
    <w:rsid w:val="003309D9"/>
    <w:rsid w:val="00331E39"/>
    <w:rsid w:val="003373F3"/>
    <w:rsid w:val="00346349"/>
    <w:rsid w:val="0035152B"/>
    <w:rsid w:val="00353E65"/>
    <w:rsid w:val="0036531E"/>
    <w:rsid w:val="0036639B"/>
    <w:rsid w:val="003704E7"/>
    <w:rsid w:val="0038450A"/>
    <w:rsid w:val="00387E0A"/>
    <w:rsid w:val="00391EF6"/>
    <w:rsid w:val="003A6276"/>
    <w:rsid w:val="003A780D"/>
    <w:rsid w:val="003B1B5E"/>
    <w:rsid w:val="003B4F1D"/>
    <w:rsid w:val="003C31E0"/>
    <w:rsid w:val="003D5498"/>
    <w:rsid w:val="003D655C"/>
    <w:rsid w:val="003E1393"/>
    <w:rsid w:val="003E2640"/>
    <w:rsid w:val="003E3449"/>
    <w:rsid w:val="003E765F"/>
    <w:rsid w:val="004037E3"/>
    <w:rsid w:val="00406849"/>
    <w:rsid w:val="00410FCA"/>
    <w:rsid w:val="00426D9C"/>
    <w:rsid w:val="00433DED"/>
    <w:rsid w:val="00452C3E"/>
    <w:rsid w:val="00457E1E"/>
    <w:rsid w:val="00466642"/>
    <w:rsid w:val="004677C0"/>
    <w:rsid w:val="0047451C"/>
    <w:rsid w:val="00475541"/>
    <w:rsid w:val="00494379"/>
    <w:rsid w:val="004A68ED"/>
    <w:rsid w:val="004B6FE5"/>
    <w:rsid w:val="004C4AFF"/>
    <w:rsid w:val="004D180A"/>
    <w:rsid w:val="004E16AD"/>
    <w:rsid w:val="004E228E"/>
    <w:rsid w:val="0051068E"/>
    <w:rsid w:val="00534849"/>
    <w:rsid w:val="00535CA4"/>
    <w:rsid w:val="00541E65"/>
    <w:rsid w:val="005502A1"/>
    <w:rsid w:val="0055596F"/>
    <w:rsid w:val="00576B09"/>
    <w:rsid w:val="00576CAD"/>
    <w:rsid w:val="00584165"/>
    <w:rsid w:val="00593733"/>
    <w:rsid w:val="005944CD"/>
    <w:rsid w:val="005A755E"/>
    <w:rsid w:val="005B28F0"/>
    <w:rsid w:val="005B422D"/>
    <w:rsid w:val="005B6F75"/>
    <w:rsid w:val="005C286C"/>
    <w:rsid w:val="005D1763"/>
    <w:rsid w:val="005F3F27"/>
    <w:rsid w:val="00610614"/>
    <w:rsid w:val="006300FC"/>
    <w:rsid w:val="00647023"/>
    <w:rsid w:val="00650807"/>
    <w:rsid w:val="0066528A"/>
    <w:rsid w:val="00673E09"/>
    <w:rsid w:val="00674796"/>
    <w:rsid w:val="00690F11"/>
    <w:rsid w:val="00693392"/>
    <w:rsid w:val="00697A8E"/>
    <w:rsid w:val="006A0A7A"/>
    <w:rsid w:val="006A2E88"/>
    <w:rsid w:val="006B373B"/>
    <w:rsid w:val="006B6678"/>
    <w:rsid w:val="006C23FD"/>
    <w:rsid w:val="006C4AD6"/>
    <w:rsid w:val="006C6581"/>
    <w:rsid w:val="006E38B9"/>
    <w:rsid w:val="006E60D3"/>
    <w:rsid w:val="006F2EC0"/>
    <w:rsid w:val="00701D8B"/>
    <w:rsid w:val="00705416"/>
    <w:rsid w:val="00726EC2"/>
    <w:rsid w:val="007547C9"/>
    <w:rsid w:val="00755CF6"/>
    <w:rsid w:val="00760C6D"/>
    <w:rsid w:val="00770A6C"/>
    <w:rsid w:val="007741B1"/>
    <w:rsid w:val="00784E75"/>
    <w:rsid w:val="0079015E"/>
    <w:rsid w:val="00794D65"/>
    <w:rsid w:val="007A6C11"/>
    <w:rsid w:val="007B5146"/>
    <w:rsid w:val="007B719A"/>
    <w:rsid w:val="007C3288"/>
    <w:rsid w:val="007E30D2"/>
    <w:rsid w:val="007F4301"/>
    <w:rsid w:val="007F5931"/>
    <w:rsid w:val="007F74A1"/>
    <w:rsid w:val="008072AD"/>
    <w:rsid w:val="00812D4A"/>
    <w:rsid w:val="008131D4"/>
    <w:rsid w:val="008132F3"/>
    <w:rsid w:val="0082255A"/>
    <w:rsid w:val="00824989"/>
    <w:rsid w:val="00846645"/>
    <w:rsid w:val="008520D1"/>
    <w:rsid w:val="00854893"/>
    <w:rsid w:val="00861B6B"/>
    <w:rsid w:val="00867011"/>
    <w:rsid w:val="008741BD"/>
    <w:rsid w:val="00876AD6"/>
    <w:rsid w:val="0088384E"/>
    <w:rsid w:val="0088439F"/>
    <w:rsid w:val="008A539E"/>
    <w:rsid w:val="008A7D81"/>
    <w:rsid w:val="008B29CE"/>
    <w:rsid w:val="008B2D8D"/>
    <w:rsid w:val="008B4767"/>
    <w:rsid w:val="008B77D3"/>
    <w:rsid w:val="008E34F5"/>
    <w:rsid w:val="00920922"/>
    <w:rsid w:val="00920DF7"/>
    <w:rsid w:val="00921A5E"/>
    <w:rsid w:val="00923945"/>
    <w:rsid w:val="0092556F"/>
    <w:rsid w:val="00927701"/>
    <w:rsid w:val="009917A7"/>
    <w:rsid w:val="00992D28"/>
    <w:rsid w:val="00994F90"/>
    <w:rsid w:val="009A3E08"/>
    <w:rsid w:val="009B015B"/>
    <w:rsid w:val="009B5B74"/>
    <w:rsid w:val="009B6A77"/>
    <w:rsid w:val="009D0396"/>
    <w:rsid w:val="009D2EB3"/>
    <w:rsid w:val="009E20AF"/>
    <w:rsid w:val="009E323A"/>
    <w:rsid w:val="009E7D78"/>
    <w:rsid w:val="009F2170"/>
    <w:rsid w:val="00A03186"/>
    <w:rsid w:val="00A1378E"/>
    <w:rsid w:val="00A27E7D"/>
    <w:rsid w:val="00A37EE4"/>
    <w:rsid w:val="00A52C09"/>
    <w:rsid w:val="00A57334"/>
    <w:rsid w:val="00A62EA1"/>
    <w:rsid w:val="00A65D8D"/>
    <w:rsid w:val="00A67C95"/>
    <w:rsid w:val="00A72B17"/>
    <w:rsid w:val="00AB1645"/>
    <w:rsid w:val="00AB3A95"/>
    <w:rsid w:val="00AB5F65"/>
    <w:rsid w:val="00AC2DC9"/>
    <w:rsid w:val="00AC6935"/>
    <w:rsid w:val="00AD5447"/>
    <w:rsid w:val="00AD750D"/>
    <w:rsid w:val="00AD7E95"/>
    <w:rsid w:val="00AD7EEC"/>
    <w:rsid w:val="00AE384A"/>
    <w:rsid w:val="00AE537F"/>
    <w:rsid w:val="00AF00C0"/>
    <w:rsid w:val="00AF0276"/>
    <w:rsid w:val="00B10C45"/>
    <w:rsid w:val="00B10CAB"/>
    <w:rsid w:val="00B16C2E"/>
    <w:rsid w:val="00B315F7"/>
    <w:rsid w:val="00B3622D"/>
    <w:rsid w:val="00B36A01"/>
    <w:rsid w:val="00B6619C"/>
    <w:rsid w:val="00B73AC7"/>
    <w:rsid w:val="00B80DC6"/>
    <w:rsid w:val="00B83DBD"/>
    <w:rsid w:val="00B8531B"/>
    <w:rsid w:val="00B90A24"/>
    <w:rsid w:val="00BA339B"/>
    <w:rsid w:val="00BA7EB6"/>
    <w:rsid w:val="00BB4C90"/>
    <w:rsid w:val="00BC1518"/>
    <w:rsid w:val="00BC1635"/>
    <w:rsid w:val="00BC6185"/>
    <w:rsid w:val="00BD0373"/>
    <w:rsid w:val="00BD1B84"/>
    <w:rsid w:val="00BD35E1"/>
    <w:rsid w:val="00BE7EDE"/>
    <w:rsid w:val="00BF7BEA"/>
    <w:rsid w:val="00C009E7"/>
    <w:rsid w:val="00C00A2B"/>
    <w:rsid w:val="00C12501"/>
    <w:rsid w:val="00C12F07"/>
    <w:rsid w:val="00C21C51"/>
    <w:rsid w:val="00C308D6"/>
    <w:rsid w:val="00C30D47"/>
    <w:rsid w:val="00C42669"/>
    <w:rsid w:val="00C4750A"/>
    <w:rsid w:val="00C5287C"/>
    <w:rsid w:val="00C65915"/>
    <w:rsid w:val="00C666D6"/>
    <w:rsid w:val="00C668A1"/>
    <w:rsid w:val="00C676B7"/>
    <w:rsid w:val="00C7178D"/>
    <w:rsid w:val="00C80C15"/>
    <w:rsid w:val="00C82CCC"/>
    <w:rsid w:val="00C93216"/>
    <w:rsid w:val="00C96AC6"/>
    <w:rsid w:val="00C9706D"/>
    <w:rsid w:val="00C97475"/>
    <w:rsid w:val="00C977EC"/>
    <w:rsid w:val="00CB0F15"/>
    <w:rsid w:val="00CB7FFE"/>
    <w:rsid w:val="00CE4841"/>
    <w:rsid w:val="00CE507A"/>
    <w:rsid w:val="00CE5163"/>
    <w:rsid w:val="00CE5356"/>
    <w:rsid w:val="00CF0509"/>
    <w:rsid w:val="00CF0954"/>
    <w:rsid w:val="00CF4D0A"/>
    <w:rsid w:val="00D0107E"/>
    <w:rsid w:val="00D035C7"/>
    <w:rsid w:val="00D17B0F"/>
    <w:rsid w:val="00D22775"/>
    <w:rsid w:val="00D246A5"/>
    <w:rsid w:val="00D25891"/>
    <w:rsid w:val="00D26271"/>
    <w:rsid w:val="00D30CD8"/>
    <w:rsid w:val="00D31151"/>
    <w:rsid w:val="00D357F6"/>
    <w:rsid w:val="00D36576"/>
    <w:rsid w:val="00D46CC1"/>
    <w:rsid w:val="00D51B12"/>
    <w:rsid w:val="00D6294A"/>
    <w:rsid w:val="00D63EC2"/>
    <w:rsid w:val="00D679F2"/>
    <w:rsid w:val="00D76E47"/>
    <w:rsid w:val="00D7770E"/>
    <w:rsid w:val="00D77C10"/>
    <w:rsid w:val="00D8312B"/>
    <w:rsid w:val="00D928EC"/>
    <w:rsid w:val="00D9795A"/>
    <w:rsid w:val="00DA1FAA"/>
    <w:rsid w:val="00DA43B1"/>
    <w:rsid w:val="00DA745C"/>
    <w:rsid w:val="00DB08B9"/>
    <w:rsid w:val="00DB47B0"/>
    <w:rsid w:val="00DC148C"/>
    <w:rsid w:val="00DC52F2"/>
    <w:rsid w:val="00DD0CFA"/>
    <w:rsid w:val="00DD167D"/>
    <w:rsid w:val="00DD22DB"/>
    <w:rsid w:val="00DD23DC"/>
    <w:rsid w:val="00DD3A81"/>
    <w:rsid w:val="00DD3C61"/>
    <w:rsid w:val="00DD746A"/>
    <w:rsid w:val="00DD7DA5"/>
    <w:rsid w:val="00DE284D"/>
    <w:rsid w:val="00DE361B"/>
    <w:rsid w:val="00DF08DB"/>
    <w:rsid w:val="00DF7632"/>
    <w:rsid w:val="00E03A0C"/>
    <w:rsid w:val="00E04E9D"/>
    <w:rsid w:val="00E13C3B"/>
    <w:rsid w:val="00E236EA"/>
    <w:rsid w:val="00E30842"/>
    <w:rsid w:val="00E37032"/>
    <w:rsid w:val="00E40A5F"/>
    <w:rsid w:val="00E54068"/>
    <w:rsid w:val="00E5477F"/>
    <w:rsid w:val="00E72846"/>
    <w:rsid w:val="00E73DFE"/>
    <w:rsid w:val="00E7458B"/>
    <w:rsid w:val="00E81CED"/>
    <w:rsid w:val="00E93D4C"/>
    <w:rsid w:val="00EA0EAD"/>
    <w:rsid w:val="00EA2DD8"/>
    <w:rsid w:val="00EA3D16"/>
    <w:rsid w:val="00EB3A67"/>
    <w:rsid w:val="00EC26C7"/>
    <w:rsid w:val="00EC4D32"/>
    <w:rsid w:val="00ED21E8"/>
    <w:rsid w:val="00EE4675"/>
    <w:rsid w:val="00EF1413"/>
    <w:rsid w:val="00F03DA2"/>
    <w:rsid w:val="00F04C1F"/>
    <w:rsid w:val="00F06169"/>
    <w:rsid w:val="00F131F0"/>
    <w:rsid w:val="00F22833"/>
    <w:rsid w:val="00F23D7C"/>
    <w:rsid w:val="00F3024C"/>
    <w:rsid w:val="00F3562F"/>
    <w:rsid w:val="00F422DB"/>
    <w:rsid w:val="00F53B39"/>
    <w:rsid w:val="00F6288B"/>
    <w:rsid w:val="00F65439"/>
    <w:rsid w:val="00F71CF2"/>
    <w:rsid w:val="00F7204D"/>
    <w:rsid w:val="00F7373D"/>
    <w:rsid w:val="00F76957"/>
    <w:rsid w:val="00F91302"/>
    <w:rsid w:val="00F944E2"/>
    <w:rsid w:val="00F9545D"/>
    <w:rsid w:val="00F97E43"/>
    <w:rsid w:val="00FA12F6"/>
    <w:rsid w:val="00FC0269"/>
    <w:rsid w:val="00FD17F2"/>
    <w:rsid w:val="00FD2C5B"/>
    <w:rsid w:val="00FE3974"/>
    <w:rsid w:val="00FE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050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F0509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CF0509"/>
    <w:pPr>
      <w:tabs>
        <w:tab w:val="center" w:pos="4986"/>
        <w:tab w:val="right" w:pos="9972"/>
      </w:tabs>
    </w:pPr>
  </w:style>
  <w:style w:type="character" w:styleId="Numeropagina">
    <w:name w:val="page number"/>
    <w:basedOn w:val="Carpredefinitoparagrafo"/>
    <w:rsid w:val="00CF0509"/>
  </w:style>
  <w:style w:type="character" w:styleId="Collegamentoipertestuale">
    <w:name w:val="Hyperlink"/>
    <w:rsid w:val="00CF0509"/>
    <w:rPr>
      <w:color w:val="0000FF"/>
      <w:u w:val="single"/>
    </w:rPr>
  </w:style>
  <w:style w:type="paragraph" w:styleId="Testofumetto">
    <w:name w:val="Balloon Text"/>
    <w:basedOn w:val="Normale"/>
    <w:semiHidden/>
    <w:rsid w:val="00F0616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B6F75"/>
    <w:rPr>
      <w:sz w:val="20"/>
      <w:szCs w:val="20"/>
    </w:rPr>
  </w:style>
  <w:style w:type="character" w:styleId="Rimandonotaapidipagina">
    <w:name w:val="footnote reference"/>
    <w:uiPriority w:val="99"/>
    <w:semiHidden/>
    <w:rsid w:val="005B6F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gen\Dati%20applicazioni\Microsoft\Templates\Dichiarazione%20indisponibilit&#224;%20oggettiva%20di%20professionalit&#224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69A8-F741-454F-9B0D-A20BBBC0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indisponibilità oggettiva di professionalità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03/09/2007</vt:lpstr>
    </vt:vector>
  </TitlesOfParts>
  <Company>Hewlett-Packard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03/09/2007</dc:title>
  <dc:subject/>
  <dc:creator>Conversano</dc:creator>
  <cp:keywords/>
  <cp:lastModifiedBy>Conversano</cp:lastModifiedBy>
  <cp:revision>7</cp:revision>
  <cp:lastPrinted>2015-05-06T06:23:00Z</cp:lastPrinted>
  <dcterms:created xsi:type="dcterms:W3CDTF">2015-04-28T10:24:00Z</dcterms:created>
  <dcterms:modified xsi:type="dcterms:W3CDTF">2015-05-06T06:23:00Z</dcterms:modified>
</cp:coreProperties>
</file>